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 w:rsidP="00C366CD">
      <w:pPr>
        <w:pStyle w:val="KonuBal"/>
        <w:rPr>
          <w:rFonts w:ascii="Calibri" w:hAnsi="Calibri"/>
        </w:rPr>
      </w:pPr>
      <w:r w:rsidRPr="00803385">
        <w:rPr>
          <w:rFonts w:ascii="Calibri" w:hAnsi="Calibri"/>
        </w:rPr>
        <w:t>EK 1: BİREYSELLEŞTİRİLMİŞ EĞİTİM PROGRAMI (BEP) FORMU</w:t>
      </w:r>
    </w:p>
    <w:p w:rsidR="00B52956" w:rsidRPr="00B52956" w:rsidRDefault="00B52956" w:rsidP="00C366CD">
      <w:pPr>
        <w:pStyle w:val="KonuBal"/>
        <w:rPr>
          <w:rFonts w:ascii="Calibri" w:hAnsi="Calibri"/>
          <w:sz w:val="10"/>
          <w:szCs w:val="10"/>
        </w:rPr>
      </w:pPr>
    </w:p>
    <w:p w:rsidR="00C366CD" w:rsidRPr="00803385" w:rsidRDefault="00C366CD" w:rsidP="00C366CD">
      <w:pPr>
        <w:spacing w:after="0" w:line="240" w:lineRule="auto"/>
        <w:jc w:val="both"/>
        <w:rPr>
          <w:rFonts w:ascii="Calibri" w:hAnsi="Calibri"/>
          <w:b/>
          <w:sz w:val="24"/>
        </w:rPr>
      </w:pPr>
      <w:r w:rsidRPr="00803385">
        <w:rPr>
          <w:rFonts w:ascii="Calibri" w:hAnsi="Calibri"/>
          <w:b/>
          <w:sz w:val="24"/>
        </w:rPr>
        <w:t>Öğrencinin Adı-Soyadı:</w:t>
      </w:r>
      <w:r w:rsidR="00A721D9">
        <w:rPr>
          <w:rFonts w:ascii="Calibri" w:hAnsi="Calibri"/>
          <w:b/>
          <w:sz w:val="24"/>
        </w:rPr>
        <w:t xml:space="preserve"> </w:t>
      </w:r>
      <w:proofErr w:type="spellStart"/>
      <w:r w:rsidR="008034E6">
        <w:rPr>
          <w:rFonts w:ascii="Calibri" w:hAnsi="Calibri"/>
          <w:b/>
          <w:sz w:val="24"/>
        </w:rPr>
        <w:t>xxxx</w:t>
      </w:r>
      <w:proofErr w:type="spellEnd"/>
      <w:r w:rsidR="00A721D9">
        <w:rPr>
          <w:rFonts w:ascii="Calibri" w:hAnsi="Calibri"/>
          <w:b/>
          <w:sz w:val="24"/>
        </w:rPr>
        <w:t xml:space="preserve"> </w:t>
      </w:r>
      <w:proofErr w:type="spellStart"/>
      <w:r w:rsidR="00CC1926">
        <w:rPr>
          <w:rFonts w:ascii="Calibri" w:hAnsi="Calibri"/>
          <w:b/>
          <w:sz w:val="24"/>
        </w:rPr>
        <w:t>xxxx</w:t>
      </w:r>
      <w:proofErr w:type="spellEnd"/>
      <w:r w:rsidR="00B52956">
        <w:rPr>
          <w:rFonts w:ascii="Calibri" w:hAnsi="Calibri"/>
          <w:b/>
          <w:sz w:val="24"/>
        </w:rPr>
        <w:t xml:space="preserve">   </w:t>
      </w:r>
      <w:r w:rsidR="00B52956">
        <w:rPr>
          <w:rFonts w:ascii="Calibri" w:hAnsi="Calibri"/>
          <w:b/>
          <w:sz w:val="24"/>
        </w:rPr>
        <w:tab/>
      </w:r>
      <w:r w:rsidR="00B52956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="00B52956">
        <w:rPr>
          <w:rFonts w:ascii="Calibri" w:hAnsi="Calibri"/>
          <w:b/>
          <w:sz w:val="24"/>
        </w:rPr>
        <w:tab/>
      </w:r>
      <w:r w:rsidR="00B52956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>Sınıfı:</w:t>
      </w:r>
      <w:r>
        <w:rPr>
          <w:rFonts w:ascii="Calibri" w:hAnsi="Calibri"/>
          <w:b/>
          <w:sz w:val="24"/>
        </w:rPr>
        <w:t xml:space="preserve"> </w:t>
      </w:r>
      <w:r w:rsidR="00A721D9">
        <w:rPr>
          <w:rFonts w:ascii="Calibri" w:hAnsi="Calibri"/>
          <w:b/>
          <w:sz w:val="24"/>
        </w:rPr>
        <w:t>EML</w:t>
      </w:r>
      <w:r>
        <w:rPr>
          <w:rFonts w:ascii="Calibri" w:hAnsi="Calibri"/>
          <w:b/>
          <w:sz w:val="24"/>
        </w:rPr>
        <w:t xml:space="preserve"> 1</w:t>
      </w:r>
      <w:r w:rsidR="00A721D9">
        <w:rPr>
          <w:rFonts w:ascii="Calibri" w:hAnsi="Calibri"/>
          <w:b/>
          <w:sz w:val="24"/>
        </w:rPr>
        <w:t>1</w:t>
      </w:r>
      <w:r>
        <w:rPr>
          <w:rFonts w:ascii="Calibri" w:hAnsi="Calibri"/>
          <w:b/>
          <w:sz w:val="24"/>
        </w:rPr>
        <w:t xml:space="preserve">/A </w:t>
      </w:r>
      <w:proofErr w:type="spellStart"/>
      <w:r w:rsidR="00A721D9">
        <w:rPr>
          <w:rFonts w:ascii="Calibri" w:hAnsi="Calibri"/>
          <w:b/>
          <w:sz w:val="24"/>
        </w:rPr>
        <w:t>Elk</w:t>
      </w:r>
      <w:proofErr w:type="spellEnd"/>
    </w:p>
    <w:p w:rsidR="00C366CD" w:rsidRPr="00803385" w:rsidRDefault="00C366CD" w:rsidP="00C366CD">
      <w:pPr>
        <w:spacing w:after="0" w:line="240" w:lineRule="auto"/>
        <w:jc w:val="both"/>
        <w:rPr>
          <w:rFonts w:ascii="Calibri" w:hAnsi="Calibri"/>
          <w:b/>
          <w:sz w:val="24"/>
        </w:rPr>
      </w:pPr>
      <w:r w:rsidRPr="00803385">
        <w:rPr>
          <w:rFonts w:ascii="Calibri" w:hAnsi="Calibri"/>
          <w:b/>
          <w:sz w:val="24"/>
        </w:rPr>
        <w:t>BEP Hazırlama Tarihi:</w:t>
      </w:r>
      <w:r>
        <w:rPr>
          <w:rFonts w:ascii="Calibri" w:hAnsi="Calibri"/>
          <w:b/>
          <w:sz w:val="24"/>
        </w:rPr>
        <w:t xml:space="preserve"> 27/10/2015    </w:t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="00B52956">
        <w:rPr>
          <w:rFonts w:ascii="Calibri" w:hAnsi="Calibri"/>
          <w:b/>
          <w:sz w:val="24"/>
        </w:rPr>
        <w:tab/>
      </w:r>
      <w:r w:rsidR="00B52956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>BEP Birimi Üyeleri:</w:t>
      </w:r>
      <w:r>
        <w:rPr>
          <w:rFonts w:ascii="Calibri" w:hAnsi="Calibri"/>
          <w:b/>
          <w:sz w:val="24"/>
        </w:rPr>
        <w:t xml:space="preserve"> </w:t>
      </w:r>
      <w:r w:rsidR="009907EB">
        <w:rPr>
          <w:rFonts w:ascii="Calibri" w:hAnsi="Calibri"/>
          <w:b/>
          <w:sz w:val="24"/>
        </w:rPr>
        <w:t>Akıllı</w:t>
      </w:r>
      <w:r w:rsidR="00A721D9">
        <w:rPr>
          <w:rFonts w:ascii="Calibri" w:hAnsi="Calibri"/>
          <w:b/>
          <w:sz w:val="24"/>
        </w:rPr>
        <w:t xml:space="preserve"> Ev Aletleri</w:t>
      </w:r>
      <w:r>
        <w:rPr>
          <w:rFonts w:ascii="Calibri" w:hAnsi="Calibri"/>
          <w:b/>
          <w:sz w:val="24"/>
        </w:rPr>
        <w:t xml:space="preserve"> Dersi Öğretmenleri</w:t>
      </w:r>
    </w:p>
    <w:p w:rsidR="00C366CD" w:rsidRDefault="00C366CD" w:rsidP="00C366CD">
      <w:pPr>
        <w:spacing w:after="0" w:line="240" w:lineRule="auto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4"/>
        </w:rPr>
        <w:t xml:space="preserve">                                                                                                                                                   </w:t>
      </w:r>
      <w:r w:rsidR="009907EB">
        <w:rPr>
          <w:rFonts w:ascii="Calibri" w:hAnsi="Calibri"/>
          <w:b/>
          <w:sz w:val="24"/>
        </w:rPr>
        <w:t xml:space="preserve">                              </w:t>
      </w:r>
      <w:r w:rsidR="00B52956">
        <w:rPr>
          <w:rFonts w:ascii="Calibri" w:hAnsi="Calibri"/>
          <w:b/>
          <w:sz w:val="24"/>
        </w:rPr>
        <w:tab/>
      </w:r>
      <w:r w:rsidR="00B52956">
        <w:rPr>
          <w:rFonts w:ascii="Calibri" w:hAnsi="Calibri"/>
          <w:b/>
          <w:sz w:val="24"/>
        </w:rPr>
        <w:tab/>
        <w:t xml:space="preserve">        </w:t>
      </w:r>
      <w:r w:rsidR="009907EB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Murat PALA, </w:t>
      </w:r>
      <w:r w:rsidR="009907EB">
        <w:rPr>
          <w:rFonts w:ascii="Calibri" w:hAnsi="Calibri"/>
          <w:b/>
          <w:sz w:val="24"/>
        </w:rPr>
        <w:t>Hasan EROĞLU</w:t>
      </w:r>
    </w:p>
    <w:p w:rsidR="00A31B11" w:rsidRPr="00B52956" w:rsidRDefault="00A31B11" w:rsidP="00C366CD">
      <w:pPr>
        <w:spacing w:after="0" w:line="240" w:lineRule="auto"/>
        <w:jc w:val="both"/>
        <w:rPr>
          <w:rFonts w:ascii="Calibri" w:hAnsi="Calibri"/>
          <w:b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6379"/>
        <w:gridCol w:w="2693"/>
        <w:gridCol w:w="1985"/>
      </w:tblGrid>
      <w:tr w:rsidR="00C366CD" w:rsidRPr="00803385" w:rsidTr="00D7762C">
        <w:tc>
          <w:tcPr>
            <w:tcW w:w="15238" w:type="dxa"/>
            <w:gridSpan w:val="4"/>
          </w:tcPr>
          <w:p w:rsidR="00CA6955" w:rsidRPr="00CA6955" w:rsidRDefault="00C366CD" w:rsidP="00B52956">
            <w:pPr>
              <w:spacing w:after="0"/>
              <w:jc w:val="both"/>
              <w:rPr>
                <w:rFonts w:ascii="Calibri" w:hAnsi="Calibri"/>
              </w:rPr>
            </w:pPr>
            <w:r w:rsidRPr="00A31B11">
              <w:rPr>
                <w:rFonts w:ascii="Calibri" w:hAnsi="Calibri"/>
                <w:b/>
                <w:u w:val="single"/>
              </w:rPr>
              <w:t>Öğrencinin şu anki eğitsel performans düzeyi:</w:t>
            </w:r>
            <w:r w:rsidRPr="00A31B11">
              <w:rPr>
                <w:rFonts w:ascii="Calibri" w:hAnsi="Calibri"/>
              </w:rPr>
              <w:t xml:space="preserve"> </w:t>
            </w:r>
            <w:r w:rsidR="00B52956">
              <w:rPr>
                <w:rFonts w:ascii="Calibri" w:hAnsi="Calibri"/>
              </w:rPr>
              <w:t>D</w:t>
            </w:r>
            <w:r w:rsidR="00F34B7B">
              <w:rPr>
                <w:rFonts w:ascii="Calibri" w:hAnsi="Calibri"/>
              </w:rPr>
              <w:t xml:space="preserve">ersi dikkatle dinleme ve takip etme özellikleriyle örnek öğrenci şeklinde tanımlanabilir. Kendini olabildiğince derse odakladığı ve gayret gösterdiği halde öğrenme süreci daha ağır ilerlemektedir. Yazma, uygulama yapma işlerinde bariz bir </w:t>
            </w:r>
            <w:r w:rsidR="00CA6955">
              <w:rPr>
                <w:rFonts w:ascii="Calibri" w:hAnsi="Calibri"/>
              </w:rPr>
              <w:t>yavaşlık gözlenmektedir. Yavaş ancak, doğru neticelendirmektedir. Öğrendiklerinin kalıcı olduğu, sorulara verdiği cevaplar ve yaptığı uygulamalardan anlaşılmaktadır.</w:t>
            </w:r>
          </w:p>
        </w:tc>
      </w:tr>
      <w:tr w:rsidR="00C366CD" w:rsidRPr="00803385" w:rsidTr="00B5295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4181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Uzun Dönemli Amaçlar</w:t>
            </w:r>
          </w:p>
        </w:tc>
        <w:tc>
          <w:tcPr>
            <w:tcW w:w="6379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Kısa Dönemli Hedefler ve Ölçütler</w:t>
            </w:r>
          </w:p>
        </w:tc>
        <w:tc>
          <w:tcPr>
            <w:tcW w:w="2693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Başlama-Bitiş Tarihleri</w:t>
            </w:r>
          </w:p>
        </w:tc>
        <w:tc>
          <w:tcPr>
            <w:tcW w:w="1985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Sorumlu Kişi</w:t>
            </w:r>
          </w:p>
        </w:tc>
      </w:tr>
      <w:tr w:rsidR="003C7B24" w:rsidRPr="00803385" w:rsidTr="0073306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940"/>
        </w:trPr>
        <w:tc>
          <w:tcPr>
            <w:tcW w:w="4181" w:type="dxa"/>
            <w:vAlign w:val="center"/>
          </w:tcPr>
          <w:p w:rsidR="003C7B24" w:rsidRPr="00803385" w:rsidRDefault="003C7B24" w:rsidP="00FB2F89">
            <w:pPr>
              <w:spacing w:after="0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1.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73306F">
              <w:rPr>
                <w:rFonts w:ascii="Calibri" w:hAnsi="Calibri"/>
                <w:b/>
                <w:sz w:val="24"/>
              </w:rPr>
              <w:t xml:space="preserve">Elektrikli </w:t>
            </w:r>
            <w:r w:rsidR="00FB2F89">
              <w:rPr>
                <w:rFonts w:ascii="Calibri" w:hAnsi="Calibri"/>
                <w:b/>
                <w:sz w:val="24"/>
              </w:rPr>
              <w:t>ev aletlerinin uzaktan kontrol sistemlerini kavrar</w:t>
            </w:r>
            <w:r>
              <w:rPr>
                <w:rFonts w:ascii="Calibri" w:hAnsi="Calibri"/>
                <w:b/>
                <w:sz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3C7B24" w:rsidRDefault="003C7B24" w:rsidP="003C7B24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Basit düzeyde;</w:t>
            </w:r>
          </w:p>
          <w:p w:rsidR="003C7B24" w:rsidRPr="00FB2F89" w:rsidRDefault="0073306F" w:rsidP="003C7B24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7B24" w:rsidRPr="003C7B24">
              <w:rPr>
                <w:sz w:val="20"/>
                <w:szCs w:val="20"/>
              </w:rPr>
              <w:t xml:space="preserve">1. </w:t>
            </w:r>
            <w:r w:rsidR="009907EB" w:rsidRPr="00FB2F89">
              <w:rPr>
                <w:sz w:val="20"/>
                <w:szCs w:val="20"/>
              </w:rPr>
              <w:t>Akıllı evlerde kullanılan mantık ve teknolojileri kavrar</w:t>
            </w:r>
            <w:r w:rsidR="00FB2F89">
              <w:rPr>
                <w:sz w:val="20"/>
                <w:szCs w:val="20"/>
              </w:rPr>
              <w:t>.</w:t>
            </w:r>
          </w:p>
          <w:p w:rsidR="003C7B24" w:rsidRPr="00FB2F89" w:rsidRDefault="0073306F" w:rsidP="003C7B24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>1.</w:t>
            </w:r>
            <w:r w:rsidR="003C7B24" w:rsidRPr="00FB2F89">
              <w:rPr>
                <w:sz w:val="20"/>
                <w:szCs w:val="20"/>
              </w:rPr>
              <w:t xml:space="preserve">2. </w:t>
            </w:r>
            <w:r w:rsidR="009907EB" w:rsidRPr="00FB2F89">
              <w:rPr>
                <w:sz w:val="20"/>
                <w:szCs w:val="20"/>
              </w:rPr>
              <w:t>Nispi mantık ifadesini kavrar</w:t>
            </w:r>
            <w:r w:rsidR="00FB2F89">
              <w:rPr>
                <w:sz w:val="20"/>
                <w:szCs w:val="20"/>
              </w:rPr>
              <w:t>.</w:t>
            </w:r>
          </w:p>
          <w:p w:rsidR="003C7B24" w:rsidRPr="00FB2F89" w:rsidRDefault="0073306F" w:rsidP="0073306F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>1.</w:t>
            </w:r>
            <w:r w:rsidR="003C7B24" w:rsidRPr="00FB2F89">
              <w:rPr>
                <w:sz w:val="20"/>
                <w:szCs w:val="20"/>
              </w:rPr>
              <w:t xml:space="preserve">3. </w:t>
            </w:r>
            <w:r w:rsidR="009907EB" w:rsidRPr="00FB2F89">
              <w:rPr>
                <w:sz w:val="20"/>
                <w:szCs w:val="20"/>
              </w:rPr>
              <w:t>Telemetri teriminin anlamını kavrar</w:t>
            </w:r>
            <w:r w:rsidR="00FB2F89">
              <w:rPr>
                <w:sz w:val="20"/>
                <w:szCs w:val="20"/>
              </w:rPr>
              <w:t>.</w:t>
            </w:r>
          </w:p>
          <w:p w:rsidR="009907EB" w:rsidRPr="00FB2F89" w:rsidRDefault="009907EB" w:rsidP="009907EB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>1.4. X–10 teknolojisinin anlamını kavrar</w:t>
            </w:r>
            <w:r w:rsidR="00FB2F89">
              <w:rPr>
                <w:sz w:val="20"/>
                <w:szCs w:val="20"/>
              </w:rPr>
              <w:t>.</w:t>
            </w:r>
          </w:p>
          <w:p w:rsidR="009907EB" w:rsidRPr="00FB2F89" w:rsidRDefault="009907EB" w:rsidP="009907EB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 xml:space="preserve">1.5. </w:t>
            </w:r>
            <w:r w:rsidR="00222FE9" w:rsidRPr="00FB2F89">
              <w:rPr>
                <w:sz w:val="20"/>
                <w:szCs w:val="20"/>
              </w:rPr>
              <w:t>Ev otomasyon sisteminin ne olduğunu bilir</w:t>
            </w:r>
            <w:r w:rsidR="00FB2F89">
              <w:rPr>
                <w:sz w:val="20"/>
                <w:szCs w:val="20"/>
              </w:rPr>
              <w:t>.</w:t>
            </w:r>
          </w:p>
          <w:p w:rsidR="009907EB" w:rsidRPr="00FB2F89" w:rsidRDefault="009907EB" w:rsidP="009907EB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 xml:space="preserve">1.6. </w:t>
            </w:r>
            <w:r w:rsidR="00222FE9" w:rsidRPr="00FB2F89">
              <w:rPr>
                <w:sz w:val="20"/>
                <w:szCs w:val="20"/>
              </w:rPr>
              <w:t>Ev otomasyon sistemi olan bir ev neler yapılabileceğini kavrar</w:t>
            </w:r>
            <w:r w:rsidR="00FB2F89">
              <w:rPr>
                <w:sz w:val="20"/>
                <w:szCs w:val="20"/>
              </w:rPr>
              <w:t>.</w:t>
            </w:r>
          </w:p>
          <w:p w:rsidR="009907EB" w:rsidRPr="00FB2F89" w:rsidRDefault="009907EB" w:rsidP="009907EB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 xml:space="preserve">1.7. </w:t>
            </w:r>
            <w:r w:rsidR="00222FE9" w:rsidRPr="00FB2F89">
              <w:rPr>
                <w:sz w:val="20"/>
                <w:szCs w:val="20"/>
              </w:rPr>
              <w:t>Ev otomasyon sistem şemasını okur</w:t>
            </w:r>
            <w:r w:rsidR="00FB2F89">
              <w:rPr>
                <w:sz w:val="20"/>
                <w:szCs w:val="20"/>
              </w:rPr>
              <w:t>.</w:t>
            </w:r>
          </w:p>
          <w:p w:rsidR="009907EB" w:rsidRPr="00FB2F89" w:rsidRDefault="009907EB" w:rsidP="009907EB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 xml:space="preserve">1.8. </w:t>
            </w:r>
            <w:r w:rsidR="00222FE9" w:rsidRPr="00FB2F89">
              <w:rPr>
                <w:sz w:val="20"/>
                <w:szCs w:val="20"/>
              </w:rPr>
              <w:t>Akıllı evde kullanılan elektronik araçları bilir</w:t>
            </w:r>
            <w:r w:rsidR="00FB2F89">
              <w:rPr>
                <w:sz w:val="20"/>
                <w:szCs w:val="20"/>
              </w:rPr>
              <w:t>.</w:t>
            </w:r>
          </w:p>
          <w:p w:rsidR="009907EB" w:rsidRPr="00FB2F89" w:rsidRDefault="009907EB" w:rsidP="009907EB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 xml:space="preserve">1.9. </w:t>
            </w:r>
            <w:r w:rsidR="00222FE9" w:rsidRPr="00FB2F89">
              <w:rPr>
                <w:sz w:val="20"/>
                <w:szCs w:val="20"/>
              </w:rPr>
              <w:t>Akıllı evde kullanılan elektrik tesisat sistemini bilir</w:t>
            </w:r>
            <w:r w:rsidR="00FB2F89">
              <w:rPr>
                <w:sz w:val="20"/>
                <w:szCs w:val="20"/>
              </w:rPr>
              <w:t>.</w:t>
            </w:r>
          </w:p>
          <w:p w:rsidR="009907EB" w:rsidRPr="00FB2F89" w:rsidRDefault="009907EB" w:rsidP="009907EB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 xml:space="preserve">1.10. </w:t>
            </w:r>
            <w:r w:rsidR="00222FE9" w:rsidRPr="00FB2F89">
              <w:rPr>
                <w:sz w:val="20"/>
                <w:szCs w:val="20"/>
              </w:rPr>
              <w:t>Dünyada kullanılan akıllı ev teknolojileri hakkında bilgi sahibi olur</w:t>
            </w:r>
            <w:r w:rsidR="00FB2F89">
              <w:rPr>
                <w:sz w:val="20"/>
                <w:szCs w:val="20"/>
              </w:rPr>
              <w:t>.</w:t>
            </w:r>
          </w:p>
          <w:p w:rsidR="009907EB" w:rsidRPr="00FB2F89" w:rsidRDefault="009907EB" w:rsidP="009907EB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 xml:space="preserve">1.11. </w:t>
            </w:r>
            <w:r w:rsidR="00222FE9" w:rsidRPr="00FB2F89">
              <w:rPr>
                <w:sz w:val="20"/>
                <w:szCs w:val="20"/>
              </w:rPr>
              <w:t>Türkiye’de kullanılan akıllı ev teknolojileri hakkında bilgi sahibi olur</w:t>
            </w:r>
            <w:r w:rsidR="00FB2F89">
              <w:rPr>
                <w:sz w:val="20"/>
                <w:szCs w:val="20"/>
              </w:rPr>
              <w:t>.</w:t>
            </w:r>
          </w:p>
          <w:p w:rsidR="009907EB" w:rsidRPr="00FB2F89" w:rsidRDefault="009907EB" w:rsidP="009907EB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 xml:space="preserve">1.12. </w:t>
            </w:r>
            <w:r w:rsidR="00222FE9" w:rsidRPr="00FB2F89">
              <w:rPr>
                <w:sz w:val="20"/>
                <w:szCs w:val="20"/>
              </w:rPr>
              <w:t xml:space="preserve">Uzaktan kumanda seçimini yapar,  </w:t>
            </w:r>
            <w:proofErr w:type="spellStart"/>
            <w:r w:rsidR="00222FE9" w:rsidRPr="00FB2F89">
              <w:rPr>
                <w:sz w:val="20"/>
                <w:szCs w:val="20"/>
              </w:rPr>
              <w:t>Gsm</w:t>
            </w:r>
            <w:proofErr w:type="spellEnd"/>
            <w:r w:rsidR="00222FE9" w:rsidRPr="00FB2F89">
              <w:rPr>
                <w:sz w:val="20"/>
                <w:szCs w:val="20"/>
              </w:rPr>
              <w:t xml:space="preserve"> telefon seçimi yapar</w:t>
            </w:r>
            <w:r w:rsidR="00FB2F89">
              <w:rPr>
                <w:sz w:val="20"/>
                <w:szCs w:val="20"/>
              </w:rPr>
              <w:t>.</w:t>
            </w:r>
          </w:p>
          <w:p w:rsidR="00222FE9" w:rsidRPr="00FB2F89" w:rsidRDefault="009907EB" w:rsidP="00FB2F89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 xml:space="preserve">1.13. </w:t>
            </w:r>
            <w:r w:rsidR="00222FE9" w:rsidRPr="00FB2F89">
              <w:rPr>
                <w:sz w:val="20"/>
                <w:szCs w:val="20"/>
              </w:rPr>
              <w:t>İnternetle kumanda özelliklerini bilir,  GPRS özelliklerini bilir</w:t>
            </w:r>
            <w:r w:rsidR="00FB2F89">
              <w:rPr>
                <w:sz w:val="20"/>
                <w:szCs w:val="20"/>
              </w:rPr>
              <w:t>.</w:t>
            </w:r>
          </w:p>
          <w:p w:rsidR="009907EB" w:rsidRPr="00222FE9" w:rsidRDefault="009907EB" w:rsidP="00FB2F89">
            <w:pPr>
              <w:spacing w:after="0" w:line="240" w:lineRule="auto"/>
            </w:pPr>
            <w:r w:rsidRPr="00FB2F89">
              <w:rPr>
                <w:sz w:val="20"/>
                <w:szCs w:val="20"/>
              </w:rPr>
              <w:t xml:space="preserve">1.14. </w:t>
            </w:r>
            <w:r w:rsidR="00222FE9" w:rsidRPr="00FB2F89">
              <w:rPr>
                <w:sz w:val="20"/>
                <w:szCs w:val="20"/>
              </w:rPr>
              <w:t>Sabit telefonla kumanda modüllerini tanır</w:t>
            </w:r>
            <w:r w:rsidR="00FB2F89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3306F" w:rsidRDefault="0073306F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C7B24" w:rsidRPr="0096570A" w:rsidRDefault="003C7B24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 xml:space="preserve">1.1.  </w:t>
            </w:r>
            <w:r w:rsidR="0073306F">
              <w:rPr>
                <w:rFonts w:ascii="Calibri" w:hAnsi="Calibri"/>
                <w:sz w:val="20"/>
                <w:szCs w:val="20"/>
              </w:rPr>
              <w:t>1</w:t>
            </w:r>
            <w:r w:rsidR="009907EB">
              <w:rPr>
                <w:rFonts w:ascii="Calibri" w:hAnsi="Calibri"/>
                <w:sz w:val="20"/>
                <w:szCs w:val="20"/>
              </w:rPr>
              <w:t>. HAFTA</w:t>
            </w:r>
          </w:p>
          <w:p w:rsidR="003C7B24" w:rsidRPr="0096570A" w:rsidRDefault="003C7B24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 xml:space="preserve">1.2.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2F89">
              <w:rPr>
                <w:rFonts w:ascii="Calibri" w:hAnsi="Calibri"/>
                <w:sz w:val="20"/>
                <w:szCs w:val="20"/>
              </w:rPr>
              <w:t>2</w:t>
            </w:r>
            <w:r w:rsidR="009907EB">
              <w:rPr>
                <w:rFonts w:ascii="Calibri" w:hAnsi="Calibri"/>
                <w:sz w:val="20"/>
                <w:szCs w:val="20"/>
              </w:rPr>
              <w:t>. HAFTA</w:t>
            </w:r>
          </w:p>
          <w:p w:rsidR="003C7B24" w:rsidRDefault="003C7B24" w:rsidP="0073306F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 xml:space="preserve">1.3.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2F89">
              <w:rPr>
                <w:rFonts w:ascii="Calibri" w:hAnsi="Calibri"/>
                <w:sz w:val="20"/>
                <w:szCs w:val="20"/>
              </w:rPr>
              <w:t>3</w:t>
            </w:r>
            <w:r w:rsidR="009907EB">
              <w:rPr>
                <w:rFonts w:ascii="Calibri" w:hAnsi="Calibri"/>
                <w:sz w:val="20"/>
                <w:szCs w:val="20"/>
              </w:rPr>
              <w:t>. HAFTA</w:t>
            </w:r>
          </w:p>
          <w:p w:rsidR="009907EB" w:rsidRPr="0096570A" w:rsidRDefault="009907EB" w:rsidP="009907E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96570A">
              <w:rPr>
                <w:rFonts w:ascii="Calibri" w:hAnsi="Calibri"/>
                <w:sz w:val="20"/>
                <w:szCs w:val="20"/>
              </w:rPr>
              <w:t xml:space="preserve">.  </w:t>
            </w:r>
            <w:r w:rsidR="00FB2F89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9907EB" w:rsidRPr="0096570A" w:rsidRDefault="009907EB" w:rsidP="009907E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96570A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2F89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9907EB" w:rsidRDefault="009907EB" w:rsidP="009907E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96570A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2F89"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9907EB" w:rsidRPr="0096570A" w:rsidRDefault="009907EB" w:rsidP="009907E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96570A">
              <w:rPr>
                <w:rFonts w:ascii="Calibri" w:hAnsi="Calibri"/>
                <w:sz w:val="20"/>
                <w:szCs w:val="20"/>
              </w:rPr>
              <w:t xml:space="preserve">.  </w:t>
            </w:r>
            <w:r w:rsidR="00FB2F89">
              <w:rPr>
                <w:rFonts w:ascii="Calibri" w:hAnsi="Calibri"/>
                <w:sz w:val="20"/>
                <w:szCs w:val="20"/>
              </w:rPr>
              <w:t>7. ve 8. HAFTALAR</w:t>
            </w:r>
          </w:p>
          <w:p w:rsidR="009907EB" w:rsidRPr="0096570A" w:rsidRDefault="009907EB" w:rsidP="009907E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Pr="0096570A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2F89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9907EB" w:rsidRDefault="009907EB" w:rsidP="009907E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Pr="0096570A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2F89">
              <w:rPr>
                <w:rFonts w:ascii="Calibri" w:hAnsi="Calibri"/>
                <w:sz w:val="20"/>
                <w:szCs w:val="20"/>
              </w:rPr>
              <w:t>10. ve 11. HAFTALAR</w:t>
            </w:r>
          </w:p>
          <w:p w:rsidR="009907EB" w:rsidRPr="0096570A" w:rsidRDefault="009907EB" w:rsidP="009907E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  <w:r w:rsidRPr="0096570A">
              <w:rPr>
                <w:rFonts w:ascii="Calibri" w:hAnsi="Calibri"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="00FB2F89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9907EB" w:rsidRPr="0096570A" w:rsidRDefault="009907EB" w:rsidP="009907E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11</w:t>
            </w:r>
            <w:r w:rsidRPr="0096570A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1</w:t>
            </w:r>
            <w:r w:rsidR="00FB2F89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9907EB" w:rsidRDefault="009907EB" w:rsidP="009907E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12</w:t>
            </w:r>
            <w:r w:rsidRPr="0096570A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2F89">
              <w:rPr>
                <w:rFonts w:ascii="Calibri" w:hAnsi="Calibri"/>
                <w:sz w:val="20"/>
                <w:szCs w:val="20"/>
              </w:rPr>
              <w:t>14. HAFTA</w:t>
            </w:r>
          </w:p>
          <w:p w:rsidR="009907EB" w:rsidRPr="0096570A" w:rsidRDefault="009907EB" w:rsidP="009907E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13</w:t>
            </w:r>
            <w:r w:rsidRPr="0096570A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1</w:t>
            </w:r>
            <w:r w:rsidR="00FB2F89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9907EB" w:rsidRPr="00446421" w:rsidRDefault="009907EB" w:rsidP="00FB2F89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14</w:t>
            </w:r>
            <w:r w:rsidRPr="0096570A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2F89">
              <w:rPr>
                <w:rFonts w:ascii="Calibri" w:hAnsi="Calibri"/>
                <w:sz w:val="20"/>
                <w:szCs w:val="20"/>
              </w:rPr>
              <w:t>16. HAFTA</w:t>
            </w:r>
          </w:p>
        </w:tc>
        <w:tc>
          <w:tcPr>
            <w:tcW w:w="1985" w:type="dxa"/>
            <w:vAlign w:val="center"/>
          </w:tcPr>
          <w:p w:rsidR="003C7B24" w:rsidRDefault="003C7B24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3C7B24" w:rsidRPr="000E5AFD" w:rsidRDefault="009907EB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Hasan EROĞLU</w:t>
            </w:r>
          </w:p>
        </w:tc>
      </w:tr>
      <w:tr w:rsidR="003C7B24" w:rsidRPr="00803385" w:rsidTr="003C7B2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79"/>
        </w:trPr>
        <w:tc>
          <w:tcPr>
            <w:tcW w:w="4181" w:type="dxa"/>
            <w:vAlign w:val="center"/>
          </w:tcPr>
          <w:p w:rsidR="003C7B24" w:rsidRPr="00803385" w:rsidRDefault="003C7B24" w:rsidP="00FB2F89">
            <w:pPr>
              <w:spacing w:after="0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2.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FB2F89">
              <w:rPr>
                <w:rFonts w:ascii="Calibri" w:hAnsi="Calibri"/>
                <w:b/>
                <w:sz w:val="24"/>
              </w:rPr>
              <w:t>Elektrikli ev aletlerini mikro denetleyiciler ile kontrol eder</w:t>
            </w:r>
            <w:r>
              <w:rPr>
                <w:rFonts w:ascii="Calibri" w:hAnsi="Calibri"/>
                <w:b/>
                <w:sz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3C7B24" w:rsidRPr="00FB2F89" w:rsidRDefault="0073306F" w:rsidP="003C7B24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>2.</w:t>
            </w:r>
            <w:r w:rsidR="003C7B24" w:rsidRPr="00FB2F89">
              <w:rPr>
                <w:sz w:val="20"/>
                <w:szCs w:val="20"/>
              </w:rPr>
              <w:t xml:space="preserve">1. </w:t>
            </w:r>
            <w:r w:rsidR="00FB2F89" w:rsidRPr="00FB2F89">
              <w:rPr>
                <w:sz w:val="20"/>
                <w:szCs w:val="20"/>
              </w:rPr>
              <w:t>Mikro denetleyicilerin yapısını bilir.</w:t>
            </w:r>
          </w:p>
          <w:p w:rsidR="003C7B24" w:rsidRPr="00FB2F89" w:rsidRDefault="0073306F" w:rsidP="007B6C35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>2.</w:t>
            </w:r>
            <w:r w:rsidR="003C7B24" w:rsidRPr="00FB2F89">
              <w:rPr>
                <w:sz w:val="20"/>
                <w:szCs w:val="20"/>
              </w:rPr>
              <w:t xml:space="preserve">2. </w:t>
            </w:r>
            <w:r w:rsidR="00FB2F89" w:rsidRPr="00FB2F89">
              <w:rPr>
                <w:sz w:val="20"/>
                <w:szCs w:val="20"/>
              </w:rPr>
              <w:t>Mikro denetleyicilere program yazar.</w:t>
            </w:r>
          </w:p>
          <w:p w:rsidR="007B6C35" w:rsidRPr="00FB2F89" w:rsidRDefault="007B6C35" w:rsidP="007B6C35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 xml:space="preserve">2.3. </w:t>
            </w:r>
            <w:r w:rsidR="00FB2F89" w:rsidRPr="00FB2F89">
              <w:rPr>
                <w:sz w:val="20"/>
                <w:szCs w:val="20"/>
              </w:rPr>
              <w:t>Mikro denetleyicilere program yükler.</w:t>
            </w:r>
          </w:p>
          <w:p w:rsidR="007B6C35" w:rsidRPr="00FB2F89" w:rsidRDefault="007B6C35" w:rsidP="007B6C35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 xml:space="preserve">2.4. </w:t>
            </w:r>
            <w:r w:rsidR="00FB2F89" w:rsidRPr="00FB2F89">
              <w:rPr>
                <w:sz w:val="20"/>
                <w:szCs w:val="20"/>
              </w:rPr>
              <w:t>Mikro denetleyicilerle yapılan kumanda devrelerini çalıştı</w:t>
            </w:r>
            <w:r w:rsidR="004820B9">
              <w:rPr>
                <w:sz w:val="20"/>
                <w:szCs w:val="20"/>
              </w:rPr>
              <w:t>rır</w:t>
            </w:r>
            <w:r w:rsidR="00FB2F89" w:rsidRPr="00FB2F89">
              <w:rPr>
                <w:sz w:val="20"/>
                <w:szCs w:val="20"/>
              </w:rPr>
              <w:t>.</w:t>
            </w:r>
          </w:p>
          <w:p w:rsidR="00FB2F89" w:rsidRDefault="00FB2F89" w:rsidP="00FB2F89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>2.5. Ev otomasyonu için uygun mikro denetleyici seçimini yapar.</w:t>
            </w:r>
          </w:p>
          <w:p w:rsidR="004820B9" w:rsidRPr="003C7B24" w:rsidRDefault="004820B9" w:rsidP="00D15BBC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  <w:r w:rsidRPr="00FB2F89">
              <w:rPr>
                <w:sz w:val="20"/>
                <w:szCs w:val="20"/>
              </w:rPr>
              <w:t xml:space="preserve">. Ev otomasyonu için uygun </w:t>
            </w:r>
            <w:r>
              <w:rPr>
                <w:sz w:val="20"/>
                <w:szCs w:val="20"/>
              </w:rPr>
              <w:t>uzaktan kumanda</w:t>
            </w:r>
            <w:r w:rsidRPr="00FB2F89">
              <w:rPr>
                <w:sz w:val="20"/>
                <w:szCs w:val="20"/>
              </w:rPr>
              <w:t xml:space="preserve"> seçimini yapar.</w:t>
            </w:r>
          </w:p>
        </w:tc>
        <w:tc>
          <w:tcPr>
            <w:tcW w:w="2693" w:type="dxa"/>
            <w:vAlign w:val="center"/>
          </w:tcPr>
          <w:p w:rsidR="003C7B24" w:rsidRDefault="003C7B24" w:rsidP="003C7B2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240DF">
              <w:rPr>
                <w:rFonts w:ascii="Calibri" w:hAnsi="Calibri"/>
                <w:sz w:val="20"/>
                <w:szCs w:val="20"/>
              </w:rPr>
              <w:t xml:space="preserve">2.1.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2F89">
              <w:rPr>
                <w:rFonts w:ascii="Calibri" w:hAnsi="Calibri"/>
                <w:sz w:val="20"/>
                <w:szCs w:val="20"/>
              </w:rPr>
              <w:t>1</w:t>
            </w:r>
            <w:r w:rsidR="007B6C35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="004820B9">
              <w:rPr>
                <w:rFonts w:ascii="Calibri" w:hAnsi="Calibri"/>
                <w:sz w:val="20"/>
                <w:szCs w:val="20"/>
              </w:rPr>
              <w:t xml:space="preserve"> – 20. </w:t>
            </w:r>
            <w:r>
              <w:rPr>
                <w:rFonts w:ascii="Calibri" w:hAnsi="Calibri"/>
                <w:sz w:val="20"/>
                <w:szCs w:val="20"/>
              </w:rPr>
              <w:t xml:space="preserve"> HAFTA</w:t>
            </w:r>
            <w:r w:rsidR="004820B9">
              <w:rPr>
                <w:rFonts w:ascii="Calibri" w:hAnsi="Calibri"/>
                <w:sz w:val="20"/>
                <w:szCs w:val="20"/>
              </w:rPr>
              <w:t>LAR</w:t>
            </w:r>
          </w:p>
          <w:p w:rsidR="003C7B24" w:rsidRDefault="003C7B24" w:rsidP="00AA4A4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2.2.  </w:t>
            </w:r>
            <w:r w:rsidR="004820B9">
              <w:rPr>
                <w:rFonts w:ascii="Calibri" w:hAnsi="Calibri"/>
                <w:sz w:val="20"/>
                <w:szCs w:val="20"/>
              </w:rPr>
              <w:t>21. – 24.  HAFTALAR</w:t>
            </w:r>
          </w:p>
          <w:p w:rsidR="007B6C35" w:rsidRDefault="007B6C35" w:rsidP="007B6C3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240DF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3240DF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4820B9">
              <w:rPr>
                <w:rFonts w:ascii="Calibri" w:hAnsi="Calibri"/>
                <w:sz w:val="20"/>
                <w:szCs w:val="20"/>
              </w:rPr>
              <w:t>25. – 27.  HAFTALAR</w:t>
            </w:r>
          </w:p>
          <w:p w:rsidR="007B6C35" w:rsidRDefault="007B6C35" w:rsidP="007B6C3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2.4.  </w:t>
            </w:r>
            <w:r w:rsidR="004820B9">
              <w:rPr>
                <w:rFonts w:ascii="Calibri" w:hAnsi="Calibri"/>
                <w:sz w:val="20"/>
                <w:szCs w:val="20"/>
              </w:rPr>
              <w:t>28. – 29.  HAFTALAR</w:t>
            </w:r>
          </w:p>
          <w:p w:rsidR="00FB2F89" w:rsidRDefault="00FB2F89" w:rsidP="004820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2.5.  </w:t>
            </w:r>
            <w:r w:rsidR="004820B9">
              <w:rPr>
                <w:rFonts w:ascii="Calibri" w:hAnsi="Calibri"/>
                <w:sz w:val="20"/>
                <w:szCs w:val="20"/>
              </w:rPr>
              <w:t>30. – 32.  HAFTALAR</w:t>
            </w:r>
          </w:p>
          <w:p w:rsidR="004820B9" w:rsidRPr="003240DF" w:rsidRDefault="004820B9" w:rsidP="004820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2.5.  33. – 36.  HAFTALAR</w:t>
            </w:r>
          </w:p>
        </w:tc>
        <w:tc>
          <w:tcPr>
            <w:tcW w:w="1985" w:type="dxa"/>
            <w:vAlign w:val="center"/>
          </w:tcPr>
          <w:p w:rsidR="003C7B24" w:rsidRDefault="003C7B24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3C7B24" w:rsidRPr="00803385" w:rsidRDefault="009907EB" w:rsidP="002E47D2">
            <w:pPr>
              <w:spacing w:after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Hasan EROĞLU</w:t>
            </w:r>
          </w:p>
        </w:tc>
      </w:tr>
    </w:tbl>
    <w:p w:rsidR="005A3C49" w:rsidRDefault="00C366CD" w:rsidP="00C366CD">
      <w:pPr>
        <w:jc w:val="both"/>
        <w:rPr>
          <w:rFonts w:ascii="Calibri" w:hAnsi="Calibri"/>
          <w:sz w:val="24"/>
        </w:rPr>
      </w:pPr>
      <w:r w:rsidRPr="00803385">
        <w:rPr>
          <w:rFonts w:ascii="Calibri" w:hAnsi="Calibri"/>
          <w:b/>
          <w:sz w:val="24"/>
        </w:rPr>
        <w:t>Önerilen özel eğitim ve destek hizmetler:</w:t>
      </w:r>
      <w:r w:rsidR="0031682B">
        <w:rPr>
          <w:rFonts w:ascii="Calibri" w:hAnsi="Calibri"/>
          <w:sz w:val="24"/>
        </w:rPr>
        <w:t xml:space="preserve"> Öğrencinin daha fazla </w:t>
      </w:r>
      <w:proofErr w:type="spellStart"/>
      <w:r w:rsidR="0031682B">
        <w:rPr>
          <w:rFonts w:ascii="Calibri" w:hAnsi="Calibri"/>
          <w:sz w:val="24"/>
        </w:rPr>
        <w:t>pekiştireçlere</w:t>
      </w:r>
      <w:proofErr w:type="spellEnd"/>
      <w:r w:rsidR="0031682B">
        <w:rPr>
          <w:rFonts w:ascii="Calibri" w:hAnsi="Calibri"/>
          <w:sz w:val="24"/>
        </w:rPr>
        <w:t xml:space="preserve"> ihtiyaç duyması nedeniyle, ailesinin evde uygun bir ders çalışma ortamı hazırlaması ve okulda yapılan çalışmaları yazarak, uygulayarak tekrar ettirmesi öğrenme seviyesini yükseltecektir.</w:t>
      </w:r>
      <w:r w:rsidR="00A95143">
        <w:rPr>
          <w:rFonts w:ascii="Calibri" w:hAnsi="Calibri"/>
          <w:sz w:val="24"/>
        </w:rPr>
        <w:t xml:space="preserve"> Usta öğretici belgesine sahip, güvenilir kişilerin çalıştığı ve iş güvenliği tam olan tanıdık işyerlerinde öğrencinin pratik yapmasına </w:t>
      </w:r>
      <w:r w:rsidR="008766F5">
        <w:rPr>
          <w:rFonts w:ascii="Calibri" w:hAnsi="Calibri"/>
          <w:sz w:val="24"/>
        </w:rPr>
        <w:t>imkân</w:t>
      </w:r>
      <w:r w:rsidR="00A95143">
        <w:rPr>
          <w:rFonts w:ascii="Calibri" w:hAnsi="Calibri"/>
          <w:sz w:val="24"/>
        </w:rPr>
        <w:t xml:space="preserve"> tanınırsa, uygulama becerileri artacaktır.</w:t>
      </w:r>
    </w:p>
    <w:p w:rsidR="00B52956" w:rsidRDefault="00B52956" w:rsidP="00C366CD">
      <w:pPr>
        <w:jc w:val="both"/>
        <w:rPr>
          <w:rFonts w:ascii="Calibri" w:hAnsi="Calibri"/>
          <w:sz w:val="24"/>
        </w:rPr>
      </w:pPr>
    </w:p>
    <w:p w:rsidR="008913DB" w:rsidRDefault="005A3C49" w:rsidP="008913DB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Murat PALA                           </w:t>
      </w:r>
      <w:r w:rsidR="004820B9">
        <w:rPr>
          <w:rFonts w:ascii="Calibri" w:hAnsi="Calibri"/>
          <w:sz w:val="24"/>
        </w:rPr>
        <w:t>Hasan EROĞLU</w:t>
      </w:r>
      <w:r>
        <w:rPr>
          <w:rFonts w:ascii="Calibri" w:hAnsi="Calibri"/>
          <w:sz w:val="24"/>
        </w:rPr>
        <w:t xml:space="preserve">                         </w:t>
      </w:r>
      <w:proofErr w:type="spellStart"/>
      <w:r>
        <w:rPr>
          <w:rFonts w:ascii="Calibri" w:hAnsi="Calibri"/>
          <w:sz w:val="24"/>
        </w:rPr>
        <w:t>Birol</w:t>
      </w:r>
      <w:proofErr w:type="spellEnd"/>
      <w:r>
        <w:rPr>
          <w:rFonts w:ascii="Calibri" w:hAnsi="Calibri"/>
          <w:sz w:val="24"/>
        </w:rPr>
        <w:t xml:space="preserve"> UYKUR                             Ahmet Süleyman TOKTAŞ</w:t>
      </w:r>
    </w:p>
    <w:p w:rsidR="00354136" w:rsidRDefault="008913DB">
      <w:r>
        <w:rPr>
          <w:rFonts w:ascii="Calibri" w:hAnsi="Calibri"/>
          <w:sz w:val="24"/>
        </w:rPr>
        <w:t xml:space="preserve">                                       </w:t>
      </w:r>
      <w:r w:rsidR="005A3C49">
        <w:rPr>
          <w:rFonts w:ascii="Calibri" w:hAnsi="Calibri"/>
          <w:sz w:val="24"/>
        </w:rPr>
        <w:t xml:space="preserve">Ders Öğretmeni                       Ders Öğretmeni                  Okul PDR Öğretmeni        </w:t>
      </w:r>
      <w:r>
        <w:rPr>
          <w:rFonts w:ascii="Calibri" w:hAnsi="Calibri"/>
          <w:sz w:val="24"/>
        </w:rPr>
        <w:t xml:space="preserve"> </w:t>
      </w:r>
      <w:r w:rsidR="005A3C49">
        <w:rPr>
          <w:rFonts w:ascii="Calibri" w:hAnsi="Calibri"/>
          <w:sz w:val="24"/>
        </w:rPr>
        <w:t xml:space="preserve">     </w:t>
      </w:r>
      <w:r>
        <w:rPr>
          <w:rFonts w:ascii="Calibri" w:hAnsi="Calibri"/>
          <w:sz w:val="24"/>
        </w:rPr>
        <w:t xml:space="preserve"> </w:t>
      </w:r>
      <w:r w:rsidR="005A3C49">
        <w:rPr>
          <w:rFonts w:ascii="Calibri" w:hAnsi="Calibri"/>
          <w:sz w:val="24"/>
        </w:rPr>
        <w:t xml:space="preserve">           </w:t>
      </w:r>
      <w:r>
        <w:rPr>
          <w:rFonts w:ascii="Calibri" w:hAnsi="Calibri"/>
          <w:sz w:val="24"/>
        </w:rPr>
        <w:t xml:space="preserve">   </w:t>
      </w:r>
      <w:r w:rsidR="005A3C49">
        <w:rPr>
          <w:rFonts w:ascii="Calibri" w:hAnsi="Calibri"/>
          <w:sz w:val="24"/>
        </w:rPr>
        <w:t xml:space="preserve">  Okul Müdürü</w:t>
      </w:r>
    </w:p>
    <w:sectPr w:rsidR="00354136" w:rsidSect="00B52956">
      <w:pgSz w:w="16838" w:h="11906" w:orient="landscape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366CD"/>
    <w:rsid w:val="000300C8"/>
    <w:rsid w:val="000E5AFD"/>
    <w:rsid w:val="001657F2"/>
    <w:rsid w:val="00171E15"/>
    <w:rsid w:val="001B4956"/>
    <w:rsid w:val="00204F7C"/>
    <w:rsid w:val="00222FE9"/>
    <w:rsid w:val="002742E0"/>
    <w:rsid w:val="002D5F3F"/>
    <w:rsid w:val="002E47D2"/>
    <w:rsid w:val="0031682B"/>
    <w:rsid w:val="003240DF"/>
    <w:rsid w:val="00354136"/>
    <w:rsid w:val="00355CE2"/>
    <w:rsid w:val="00394FBB"/>
    <w:rsid w:val="003C7B24"/>
    <w:rsid w:val="003D10B7"/>
    <w:rsid w:val="004256AB"/>
    <w:rsid w:val="00446421"/>
    <w:rsid w:val="004820B9"/>
    <w:rsid w:val="004C5394"/>
    <w:rsid w:val="005200B4"/>
    <w:rsid w:val="005354B3"/>
    <w:rsid w:val="00562A71"/>
    <w:rsid w:val="005A14EE"/>
    <w:rsid w:val="005A3C49"/>
    <w:rsid w:val="005A64FF"/>
    <w:rsid w:val="00646FE3"/>
    <w:rsid w:val="006B1BF2"/>
    <w:rsid w:val="006F0AC0"/>
    <w:rsid w:val="006F1CCB"/>
    <w:rsid w:val="00720AAF"/>
    <w:rsid w:val="0073306F"/>
    <w:rsid w:val="00735400"/>
    <w:rsid w:val="0076221A"/>
    <w:rsid w:val="00764E03"/>
    <w:rsid w:val="00775DAC"/>
    <w:rsid w:val="007B6C35"/>
    <w:rsid w:val="007D4E36"/>
    <w:rsid w:val="008034E6"/>
    <w:rsid w:val="00806618"/>
    <w:rsid w:val="00821D02"/>
    <w:rsid w:val="00834972"/>
    <w:rsid w:val="0084297E"/>
    <w:rsid w:val="008766F5"/>
    <w:rsid w:val="008913DB"/>
    <w:rsid w:val="008A1DCA"/>
    <w:rsid w:val="008C2474"/>
    <w:rsid w:val="0096570A"/>
    <w:rsid w:val="009907EB"/>
    <w:rsid w:val="009C6BDB"/>
    <w:rsid w:val="00A31B11"/>
    <w:rsid w:val="00A3527F"/>
    <w:rsid w:val="00A721D9"/>
    <w:rsid w:val="00A86963"/>
    <w:rsid w:val="00A95143"/>
    <w:rsid w:val="00A9773B"/>
    <w:rsid w:val="00AA4A4B"/>
    <w:rsid w:val="00AC41AC"/>
    <w:rsid w:val="00B03E37"/>
    <w:rsid w:val="00B16F3F"/>
    <w:rsid w:val="00B52956"/>
    <w:rsid w:val="00B64D39"/>
    <w:rsid w:val="00C04758"/>
    <w:rsid w:val="00C10FA9"/>
    <w:rsid w:val="00C366CD"/>
    <w:rsid w:val="00C67504"/>
    <w:rsid w:val="00C96DBF"/>
    <w:rsid w:val="00CA6955"/>
    <w:rsid w:val="00CC1926"/>
    <w:rsid w:val="00CE29A3"/>
    <w:rsid w:val="00CF791B"/>
    <w:rsid w:val="00D15BBC"/>
    <w:rsid w:val="00D44ABD"/>
    <w:rsid w:val="00D5203A"/>
    <w:rsid w:val="00D7762C"/>
    <w:rsid w:val="00DB7321"/>
    <w:rsid w:val="00DC3D14"/>
    <w:rsid w:val="00DE2475"/>
    <w:rsid w:val="00E30FA8"/>
    <w:rsid w:val="00E31C9E"/>
    <w:rsid w:val="00EA5D90"/>
    <w:rsid w:val="00F34B7B"/>
    <w:rsid w:val="00F66185"/>
    <w:rsid w:val="00FB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366C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C366CD"/>
    <w:rPr>
      <w:rFonts w:ascii="Arial" w:eastAsia="Times New Roman" w:hAnsi="Arial" w:cs="Times New Roman"/>
      <w:b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2webci</cp:lastModifiedBy>
  <cp:revision>10</cp:revision>
  <cp:lastPrinted>2015-11-16T09:33:00Z</cp:lastPrinted>
  <dcterms:created xsi:type="dcterms:W3CDTF">2015-11-13T14:39:00Z</dcterms:created>
  <dcterms:modified xsi:type="dcterms:W3CDTF">2021-01-04T06:02:00Z</dcterms:modified>
</cp:coreProperties>
</file>